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9D6" w:rsidRPr="00F22311" w:rsidRDefault="00FD7B93" w:rsidP="00F22311">
      <w:pPr>
        <w:pStyle w:val="Tekstpodstawowy"/>
        <w:jc w:val="center"/>
        <w:rPr>
          <w:rFonts w:hint="eastAsia"/>
          <w:b/>
          <w:i/>
          <w:sz w:val="26"/>
        </w:rPr>
      </w:pPr>
      <w:r w:rsidRPr="00F22311">
        <w:rPr>
          <w:b/>
          <w:i/>
          <w:sz w:val="26"/>
        </w:rPr>
        <w:t>Adoracja Najświętszego Sakramentu</w:t>
      </w:r>
    </w:p>
    <w:p w:rsidR="00AE59D6" w:rsidRDefault="00F22311" w:rsidP="00F22311">
      <w:pPr>
        <w:pStyle w:val="Tekstpodstawowy"/>
        <w:jc w:val="center"/>
        <w:rPr>
          <w:rFonts w:hint="eastAsia"/>
          <w:b/>
          <w:i/>
          <w:sz w:val="26"/>
        </w:rPr>
      </w:pPr>
      <w:r>
        <w:rPr>
          <w:b/>
          <w:i/>
          <w:sz w:val="26"/>
        </w:rPr>
        <w:t>w intencji powołań kapłańskich</w:t>
      </w:r>
    </w:p>
    <w:p w:rsidR="00F22311" w:rsidRDefault="00F22311" w:rsidP="00F22311">
      <w:pPr>
        <w:pStyle w:val="Tekstpodstawowy"/>
        <w:jc w:val="center"/>
        <w:rPr>
          <w:rFonts w:hint="eastAsia"/>
          <w:b/>
          <w:i/>
          <w:sz w:val="26"/>
        </w:rPr>
      </w:pPr>
      <w:r>
        <w:rPr>
          <w:b/>
          <w:i/>
          <w:sz w:val="26"/>
        </w:rPr>
        <w:t>Listopad 2018</w:t>
      </w:r>
    </w:p>
    <w:p w:rsidR="00F22311" w:rsidRPr="00F22311" w:rsidRDefault="00F22311" w:rsidP="00F22311">
      <w:pPr>
        <w:pStyle w:val="Tekstpodstawowy"/>
        <w:jc w:val="center"/>
        <w:rPr>
          <w:rFonts w:hint="eastAsia"/>
          <w:b/>
          <w:i/>
          <w:sz w:val="26"/>
        </w:rPr>
      </w:pPr>
    </w:p>
    <w:p w:rsidR="00AE59D6" w:rsidRDefault="00FD7B93">
      <w:pPr>
        <w:pStyle w:val="Tekstpodstawowy"/>
        <w:rPr>
          <w:rFonts w:hint="eastAsia"/>
        </w:rPr>
      </w:pPr>
      <w:r w:rsidRPr="00F22311">
        <w:rPr>
          <w:b/>
        </w:rPr>
        <w:t>1</w:t>
      </w:r>
      <w:r>
        <w:t xml:space="preserve">. Wystawienie Najświętszego Sakramentu (lub pieśń na rozpoczęcie) – </w:t>
      </w:r>
      <w:r>
        <w:rPr>
          <w:b/>
          <w:bCs/>
          <w:i/>
          <w:iCs/>
        </w:rPr>
        <w:t>O Zbawcza Hostio</w:t>
      </w:r>
    </w:p>
    <w:p w:rsidR="00AE59D6" w:rsidRPr="00F22311" w:rsidRDefault="00FD7B93" w:rsidP="00F22311">
      <w:pPr>
        <w:pStyle w:val="Tekstpodstawowy"/>
        <w:jc w:val="center"/>
        <w:rPr>
          <w:rFonts w:hint="eastAsia"/>
          <w:b/>
          <w:i/>
        </w:rPr>
      </w:pPr>
      <w:r w:rsidRPr="00F22311">
        <w:rPr>
          <w:b/>
          <w:i/>
        </w:rPr>
        <w:t>[Chwila ciszy]</w:t>
      </w:r>
    </w:p>
    <w:p w:rsidR="00F22311" w:rsidRDefault="00FD7B93">
      <w:pPr>
        <w:pStyle w:val="Tekstpodstawowy"/>
        <w:rPr>
          <w:rFonts w:hint="eastAsia"/>
        </w:rPr>
      </w:pPr>
      <w:r w:rsidRPr="00F22311">
        <w:rPr>
          <w:b/>
        </w:rPr>
        <w:t>2</w:t>
      </w:r>
      <w:r>
        <w:t>. Panie Jezu, wierzymy, że jesteś obecny wśród nas w Najświętszym Sakramencie. Przychodzimy do Ciebie, aby Cię spotkać, aby oddać Tobie chwałę, aby Ciebie uwielbiać, adorować.</w:t>
      </w:r>
    </w:p>
    <w:p w:rsidR="00AE59D6" w:rsidRDefault="00FD7B93">
      <w:pPr>
        <w:pStyle w:val="Tekstpodstawowy"/>
        <w:rPr>
          <w:rFonts w:hint="eastAsia"/>
        </w:rPr>
      </w:pPr>
      <w:r>
        <w:t xml:space="preserve"> Przyjmij pokorne uwielbienie, które Twoi słudzy Ci składają.</w:t>
      </w:r>
    </w:p>
    <w:p w:rsidR="00AE59D6" w:rsidRDefault="00F22311">
      <w:pPr>
        <w:pStyle w:val="Tekstpodstawowy"/>
        <w:rPr>
          <w:rFonts w:hint="eastAsia"/>
        </w:rPr>
      </w:pPr>
      <w:r>
        <w:t xml:space="preserve">                                         </w:t>
      </w:r>
      <w:r w:rsidR="00FD7B93">
        <w:t>Uwielbiamy Cię, Panie Jezu, słowami Psalmu 116</w:t>
      </w:r>
    </w:p>
    <w:p w:rsidR="00F22311" w:rsidRDefault="00F22311">
      <w:pPr>
        <w:pStyle w:val="Tekstpodstawowy"/>
        <w:rPr>
          <w:rFonts w:hint="eastAsia"/>
        </w:rPr>
      </w:pPr>
    </w:p>
    <w:p w:rsidR="00AE59D6" w:rsidRDefault="00FD7B93">
      <w:pPr>
        <w:pStyle w:val="Tekstpodstawowy"/>
        <w:rPr>
          <w:rFonts w:hint="eastAsia"/>
        </w:rPr>
      </w:pPr>
      <w:r>
        <w:t>Ufność miałem nawet wtedy, gdy mówiłem: *</w:t>
      </w:r>
    </w:p>
    <w:p w:rsidR="00AE59D6" w:rsidRDefault="00FD7B93">
      <w:pPr>
        <w:pStyle w:val="Tekstpodstawowy"/>
        <w:rPr>
          <w:rFonts w:hint="eastAsia"/>
        </w:rPr>
      </w:pPr>
      <w:r>
        <w:t>"Jestem w wielkim ucisku",</w:t>
      </w:r>
    </w:p>
    <w:p w:rsidR="00AE59D6" w:rsidRDefault="00FD7B93">
      <w:pPr>
        <w:pStyle w:val="Tekstpodstawowy"/>
        <w:ind w:left="709"/>
        <w:rPr>
          <w:rFonts w:hint="eastAsia"/>
        </w:rPr>
      </w:pPr>
      <w:r>
        <w:t>I zalękniony wołałem: *</w:t>
      </w:r>
    </w:p>
    <w:p w:rsidR="00AE59D6" w:rsidRDefault="00FD7B93">
      <w:pPr>
        <w:pStyle w:val="Tekstpodstawowy"/>
        <w:ind w:left="709"/>
        <w:rPr>
          <w:rFonts w:hint="eastAsia"/>
        </w:rPr>
      </w:pPr>
      <w:r>
        <w:t>"Każdy człowiek jest kłamcą!"</w:t>
      </w:r>
    </w:p>
    <w:p w:rsidR="00AE59D6" w:rsidRDefault="00FD7B93">
      <w:pPr>
        <w:pStyle w:val="Tekstpodstawowy"/>
        <w:rPr>
          <w:rFonts w:hint="eastAsia"/>
        </w:rPr>
      </w:pPr>
      <w:r>
        <w:t>Czym się Panu odpłacę *</w:t>
      </w:r>
    </w:p>
    <w:p w:rsidR="00AE59D6" w:rsidRDefault="00FD7B93">
      <w:pPr>
        <w:pStyle w:val="Tekstpodstawowy"/>
        <w:rPr>
          <w:rFonts w:hint="eastAsia"/>
        </w:rPr>
      </w:pPr>
      <w:r>
        <w:t>za wszystko, co mi wyświadczył?</w:t>
      </w:r>
    </w:p>
    <w:p w:rsidR="00AE59D6" w:rsidRDefault="00FD7B93">
      <w:pPr>
        <w:pStyle w:val="Tekstpodstawowy"/>
        <w:ind w:left="709"/>
        <w:rPr>
          <w:rFonts w:hint="eastAsia"/>
        </w:rPr>
      </w:pPr>
      <w:r>
        <w:t>Podniosę kielich zbawienia *</w:t>
      </w:r>
    </w:p>
    <w:p w:rsidR="00AE59D6" w:rsidRDefault="00FD7B93">
      <w:pPr>
        <w:pStyle w:val="Tekstpodstawowy"/>
        <w:ind w:left="709"/>
        <w:rPr>
          <w:rFonts w:hint="eastAsia"/>
        </w:rPr>
      </w:pPr>
      <w:r>
        <w:t>i wezwę imienia Pana.</w:t>
      </w:r>
    </w:p>
    <w:p w:rsidR="00AE59D6" w:rsidRDefault="00FD7B93">
      <w:pPr>
        <w:pStyle w:val="Tekstpodstawowy"/>
        <w:rPr>
          <w:rFonts w:hint="eastAsia"/>
        </w:rPr>
      </w:pPr>
      <w:r>
        <w:t>Wypełnię me śluby dla Pana *</w:t>
      </w:r>
    </w:p>
    <w:p w:rsidR="00AE59D6" w:rsidRDefault="00FD7B93">
      <w:pPr>
        <w:pStyle w:val="Tekstpodstawowy"/>
        <w:rPr>
          <w:rFonts w:hint="eastAsia"/>
        </w:rPr>
      </w:pPr>
      <w:r>
        <w:t>przed całym Jego ludem.</w:t>
      </w:r>
    </w:p>
    <w:p w:rsidR="00AE59D6" w:rsidRDefault="00FD7B93">
      <w:pPr>
        <w:pStyle w:val="Tekstpodstawowy"/>
        <w:ind w:left="709"/>
        <w:rPr>
          <w:rFonts w:hint="eastAsia"/>
        </w:rPr>
      </w:pPr>
      <w:r>
        <w:t>Cenna jest w oczach Pana *</w:t>
      </w:r>
    </w:p>
    <w:p w:rsidR="00AE59D6" w:rsidRDefault="00FD7B93">
      <w:pPr>
        <w:pStyle w:val="Tekstpodstawowy"/>
        <w:ind w:left="709"/>
        <w:rPr>
          <w:rFonts w:hint="eastAsia"/>
        </w:rPr>
      </w:pPr>
      <w:r>
        <w:t>śmierć Jego wyznawców.</w:t>
      </w:r>
    </w:p>
    <w:p w:rsidR="00AE59D6" w:rsidRDefault="00FD7B93">
      <w:pPr>
        <w:pStyle w:val="Tekstpodstawowy"/>
        <w:rPr>
          <w:rFonts w:hint="eastAsia"/>
        </w:rPr>
      </w:pPr>
      <w:r>
        <w:t>O Panie, jestem Twoim sługą, *</w:t>
      </w:r>
    </w:p>
    <w:p w:rsidR="00AE59D6" w:rsidRDefault="00FD7B93">
      <w:pPr>
        <w:pStyle w:val="Tekstpodstawowy"/>
        <w:rPr>
          <w:rFonts w:hint="eastAsia"/>
        </w:rPr>
      </w:pPr>
      <w:r>
        <w:t>Twym sługą, synem Twojej służebnicy.</w:t>
      </w:r>
    </w:p>
    <w:p w:rsidR="00AE59D6" w:rsidRDefault="00FD7B93">
      <w:pPr>
        <w:pStyle w:val="Tekstpodstawowy"/>
        <w:ind w:left="709"/>
        <w:rPr>
          <w:rFonts w:hint="eastAsia"/>
        </w:rPr>
      </w:pPr>
      <w:r>
        <w:t>Tyś rozerwał moje kajdany, †</w:t>
      </w:r>
    </w:p>
    <w:p w:rsidR="00AE59D6" w:rsidRDefault="00FD7B93">
      <w:pPr>
        <w:pStyle w:val="Tekstpodstawowy"/>
        <w:ind w:left="709"/>
        <w:rPr>
          <w:rFonts w:hint="eastAsia"/>
        </w:rPr>
      </w:pPr>
      <w:r>
        <w:t>Tobie złożę ofiarę pochwalną *</w:t>
      </w:r>
    </w:p>
    <w:p w:rsidR="00AE59D6" w:rsidRDefault="00FD7B93">
      <w:pPr>
        <w:pStyle w:val="Tekstpodstawowy"/>
        <w:ind w:left="709"/>
        <w:rPr>
          <w:rFonts w:hint="eastAsia"/>
        </w:rPr>
      </w:pPr>
      <w:r>
        <w:t>i wezwę imienia Pana.</w:t>
      </w:r>
    </w:p>
    <w:p w:rsidR="00AE59D6" w:rsidRDefault="00FD7B93">
      <w:pPr>
        <w:pStyle w:val="Tekstpodstawowy"/>
        <w:rPr>
          <w:rFonts w:hint="eastAsia"/>
        </w:rPr>
      </w:pPr>
      <w:r>
        <w:t>Wypełnię me śluby dla Pana *</w:t>
      </w:r>
    </w:p>
    <w:p w:rsidR="00AE59D6" w:rsidRDefault="00FD7B93">
      <w:pPr>
        <w:pStyle w:val="Tekstpodstawowy"/>
        <w:rPr>
          <w:rFonts w:hint="eastAsia"/>
        </w:rPr>
      </w:pPr>
      <w:r>
        <w:t>przed całym Jego ludem,</w:t>
      </w:r>
    </w:p>
    <w:p w:rsidR="00AE59D6" w:rsidRDefault="00FD7B93">
      <w:pPr>
        <w:pStyle w:val="Tekstpodstawowy"/>
        <w:ind w:left="709"/>
        <w:rPr>
          <w:rFonts w:hint="eastAsia"/>
        </w:rPr>
      </w:pPr>
      <w:r>
        <w:t>W dziedzińcach Pańskiego domu, *</w:t>
      </w:r>
    </w:p>
    <w:p w:rsidR="00AE59D6" w:rsidRDefault="00FD7B93">
      <w:pPr>
        <w:pStyle w:val="Tekstpodstawowy"/>
        <w:ind w:left="709"/>
        <w:rPr>
          <w:rFonts w:hint="eastAsia"/>
        </w:rPr>
      </w:pPr>
      <w:r>
        <w:t>pośrodku ciebie, Jeruzalem.</w:t>
      </w:r>
    </w:p>
    <w:p w:rsidR="00AE59D6" w:rsidRDefault="00FD7B93">
      <w:pPr>
        <w:pStyle w:val="Tekstpodstawowy"/>
        <w:rPr>
          <w:rFonts w:hint="eastAsia"/>
        </w:rPr>
      </w:pPr>
      <w:r>
        <w:t>Chwała Ojcu i Synowi, *</w:t>
      </w:r>
    </w:p>
    <w:p w:rsidR="00AE59D6" w:rsidRDefault="00FD7B93">
      <w:pPr>
        <w:pStyle w:val="Tekstpodstawowy"/>
        <w:rPr>
          <w:rFonts w:hint="eastAsia"/>
        </w:rPr>
      </w:pPr>
      <w:r>
        <w:t>i Duchowi Świętemu.</w:t>
      </w:r>
    </w:p>
    <w:p w:rsidR="00AE59D6" w:rsidRDefault="00FD7B93">
      <w:pPr>
        <w:pStyle w:val="Tekstpodstawowy"/>
        <w:ind w:left="709"/>
        <w:rPr>
          <w:rFonts w:hint="eastAsia"/>
        </w:rPr>
      </w:pPr>
      <w:r>
        <w:t>Jak była na początku, teraz i zawsze,</w:t>
      </w:r>
    </w:p>
    <w:p w:rsidR="00AE59D6" w:rsidRDefault="00FD7B93">
      <w:pPr>
        <w:pStyle w:val="Tekstpodstawowy"/>
        <w:ind w:left="709"/>
        <w:rPr>
          <w:rFonts w:hint="eastAsia"/>
        </w:rPr>
      </w:pPr>
      <w:r>
        <w:t>i na wieki wieków. Amen.</w:t>
      </w:r>
    </w:p>
    <w:p w:rsidR="00AE59D6" w:rsidRDefault="00AE59D6">
      <w:pPr>
        <w:pStyle w:val="Tekstpodstawowy"/>
        <w:rPr>
          <w:rFonts w:hint="eastAsia"/>
        </w:rPr>
      </w:pPr>
    </w:p>
    <w:p w:rsidR="00AE59D6" w:rsidRDefault="00FD7B93">
      <w:pPr>
        <w:pStyle w:val="Tekstpodstawowy"/>
        <w:rPr>
          <w:rFonts w:hint="eastAsia"/>
        </w:rPr>
      </w:pPr>
      <w:r w:rsidRPr="00F22311">
        <w:rPr>
          <w:b/>
        </w:rPr>
        <w:t>3</w:t>
      </w:r>
      <w:r>
        <w:t xml:space="preserve">. Panie Jezu, dziękujemy Ci za kapłanów, przez których posługę przychodzisz do nas każdego dnia. Szczególnie dziękujemy Ci za kapłanów, których postawiłeś na naszej drodze – dziękujemy Ci za Księdza Proboszcza </w:t>
      </w:r>
      <w:r>
        <w:rPr>
          <w:b/>
          <w:bCs/>
        </w:rPr>
        <w:t>N.</w:t>
      </w:r>
      <w:r>
        <w:t xml:space="preserve">, Księdza Wikariusza </w:t>
      </w:r>
      <w:r>
        <w:rPr>
          <w:b/>
          <w:bCs/>
        </w:rPr>
        <w:t>N.</w:t>
      </w:r>
      <w:r>
        <w:t xml:space="preserve"> (…), dziękujemy Ci za kapłanów naszej diecezji, naszej Ojczyzny i wszystkich kapłanów Twojego Kościoła.</w:t>
      </w:r>
    </w:p>
    <w:p w:rsidR="00AE59D6" w:rsidRDefault="00FD7B93">
      <w:pPr>
        <w:pStyle w:val="Tekstpodstawowy"/>
        <w:rPr>
          <w:rFonts w:hint="eastAsia"/>
        </w:rPr>
      </w:pPr>
      <w:r>
        <w:t xml:space="preserve">Panie Jezu, Ty z ludu ich wziąłeś i dla ludu ustanowiłeś w sprawach, które do Ciebie się odnoszą (por. </w:t>
      </w:r>
      <w:proofErr w:type="spellStart"/>
      <w:r>
        <w:t>Hbr</w:t>
      </w:r>
      <w:proofErr w:type="spellEnd"/>
      <w:r>
        <w:t xml:space="preserve"> 5, 1). Są dla nas darem miłości Twojego Serca.</w:t>
      </w:r>
    </w:p>
    <w:p w:rsidR="00AE59D6" w:rsidRDefault="00FD7B93" w:rsidP="00F22311">
      <w:pPr>
        <w:pStyle w:val="Tekstpodstawowy"/>
        <w:jc w:val="center"/>
        <w:rPr>
          <w:rFonts w:hint="eastAsia"/>
        </w:rPr>
      </w:pPr>
      <w:r>
        <w:t xml:space="preserve">Śpiew: </w:t>
      </w:r>
      <w:r>
        <w:rPr>
          <w:b/>
          <w:bCs/>
          <w:i/>
          <w:iCs/>
        </w:rPr>
        <w:t>Dziękujemy Ci, Ojcze nasz</w:t>
      </w:r>
    </w:p>
    <w:p w:rsidR="00FD7B93" w:rsidRDefault="00FD7B93">
      <w:pPr>
        <w:pStyle w:val="Tekstpodstawowy"/>
        <w:rPr>
          <w:rFonts w:hint="eastAsia"/>
        </w:rPr>
      </w:pPr>
      <w:r w:rsidRPr="00F22311">
        <w:rPr>
          <w:b/>
        </w:rPr>
        <w:lastRenderedPageBreak/>
        <w:t>4.</w:t>
      </w:r>
      <w:r>
        <w:t xml:space="preserve"> Panie Jezu, Ty powiedziałeś „Żniwo wprawdzie wielkie, ale robotników mało; proście więc Pana żniwa, żeby wyprawił robotników na swoje żniwo” (</w:t>
      </w:r>
      <w:proofErr w:type="spellStart"/>
      <w:r>
        <w:t>Łk</w:t>
      </w:r>
      <w:proofErr w:type="spellEnd"/>
      <w:r>
        <w:t xml:space="preserve"> 10, 2). </w:t>
      </w:r>
    </w:p>
    <w:p w:rsidR="00AE59D6" w:rsidRDefault="00FD7B93">
      <w:pPr>
        <w:pStyle w:val="Tekstpodstawowy"/>
        <w:rPr>
          <w:rFonts w:hint="eastAsia"/>
        </w:rPr>
      </w:pPr>
      <w:r>
        <w:t>Widzimy Panie Jezu, że żniwo jest wielkie –</w:t>
      </w:r>
    </w:p>
    <w:p w:rsidR="00AE59D6" w:rsidRDefault="00FD7B93">
      <w:pPr>
        <w:pStyle w:val="Tekstpodstawowy"/>
        <w:rPr>
          <w:rFonts w:hint="eastAsia"/>
        </w:rPr>
      </w:pPr>
      <w:r>
        <w:t>– że tylu naszych braci jeszcze Cię nie poznało,</w:t>
      </w:r>
    </w:p>
    <w:p w:rsidR="00AE59D6" w:rsidRDefault="00FD7B93">
      <w:pPr>
        <w:pStyle w:val="Tekstpodstawowy"/>
        <w:rPr>
          <w:rFonts w:hint="eastAsia"/>
        </w:rPr>
      </w:pPr>
      <w:r>
        <w:t>– że tak wielu nie może przyjmować Cię w Eucharystii każdej niedzieli,</w:t>
      </w:r>
    </w:p>
    <w:p w:rsidR="00AE59D6" w:rsidRDefault="00FD7B93">
      <w:pPr>
        <w:pStyle w:val="Tekstpodstawowy"/>
        <w:rPr>
          <w:rFonts w:hint="eastAsia"/>
        </w:rPr>
      </w:pPr>
      <w:r>
        <w:t>– że tak wielu nie może otrzymać Twojego przebaczenia w Sakramencie Pokuty,</w:t>
      </w:r>
    </w:p>
    <w:p w:rsidR="00AE59D6" w:rsidRDefault="00FD7B93">
      <w:pPr>
        <w:pStyle w:val="Tekstpodstawowy"/>
        <w:rPr>
          <w:rFonts w:hint="eastAsia"/>
        </w:rPr>
      </w:pPr>
      <w:r>
        <w:t>– że tak wielu nie może przygotować się na spotkanie z Tobą przez Sakrament Namaszczenia Chorych,</w:t>
      </w:r>
    </w:p>
    <w:p w:rsidR="00AE59D6" w:rsidRDefault="00FD7B93">
      <w:pPr>
        <w:pStyle w:val="Tekstpodstawowy"/>
        <w:rPr>
          <w:rFonts w:hint="eastAsia"/>
        </w:rPr>
      </w:pPr>
      <w:r>
        <w:t>– że tak wielu jest samotnych i opuszczonych,</w:t>
      </w:r>
    </w:p>
    <w:p w:rsidR="00AE59D6" w:rsidRDefault="00FD7B93">
      <w:pPr>
        <w:pStyle w:val="Tekstpodstawowy"/>
        <w:rPr>
          <w:rFonts w:hint="eastAsia"/>
        </w:rPr>
      </w:pPr>
      <w:r>
        <w:t>– że wiele rodzin potrzebuje, by im towarzyszyć i je wspierać;</w:t>
      </w:r>
    </w:p>
    <w:p w:rsidR="00AE59D6" w:rsidRDefault="00FD7B93">
      <w:pPr>
        <w:pStyle w:val="Tekstpodstawowy"/>
        <w:rPr>
          <w:rFonts w:hint="eastAsia"/>
        </w:rPr>
      </w:pPr>
      <w:r>
        <w:t xml:space="preserve">Panie Jezu, Ty powiedziałeś również „Proście, a będzie wam dane; szukajcie a znajdziecie, </w:t>
      </w:r>
      <w:proofErr w:type="spellStart"/>
      <w:r>
        <w:t>kołaczcie</w:t>
      </w:r>
      <w:proofErr w:type="spellEnd"/>
      <w:r>
        <w:t>, a otworzą wam” (Mt 7, 7). Ożywieni Twoją zachętą, z sercami przepełnionymi miłością do Twojego Kościoła, szczególnie do wspólnot, którym brakuje kapłanów, prosimy – Poślij robotników na żniwo Twoje!</w:t>
      </w:r>
    </w:p>
    <w:p w:rsidR="00AE59D6" w:rsidRDefault="00FD7B93" w:rsidP="00F22311">
      <w:pPr>
        <w:pStyle w:val="Tekstpodstawowy"/>
        <w:jc w:val="center"/>
        <w:rPr>
          <w:rFonts w:hint="eastAsia"/>
        </w:rPr>
      </w:pPr>
      <w:r>
        <w:t xml:space="preserve">Śpiew: </w:t>
      </w:r>
      <w:r>
        <w:rPr>
          <w:b/>
          <w:bCs/>
          <w:i/>
          <w:iCs/>
        </w:rPr>
        <w:t>Suplikacje</w:t>
      </w:r>
      <w:r>
        <w:t xml:space="preserve"> („Święty Boże…”)</w:t>
      </w:r>
    </w:p>
    <w:p w:rsidR="00AE59D6" w:rsidRDefault="00AE59D6">
      <w:pPr>
        <w:pStyle w:val="Tekstpodstawowy"/>
        <w:rPr>
          <w:rFonts w:hint="eastAsia"/>
        </w:rPr>
      </w:pPr>
    </w:p>
    <w:p w:rsidR="00AE59D6" w:rsidRDefault="00FD7B93">
      <w:pPr>
        <w:pStyle w:val="Tekstpodstawowy"/>
        <w:rPr>
          <w:rFonts w:hint="eastAsia"/>
          <w:b/>
          <w:bCs/>
        </w:rPr>
      </w:pPr>
      <w:r>
        <w:rPr>
          <w:b/>
          <w:bCs/>
        </w:rPr>
        <w:t>Prośby</w:t>
      </w:r>
    </w:p>
    <w:p w:rsidR="00AE59D6" w:rsidRDefault="00FD7B93">
      <w:pPr>
        <w:pStyle w:val="Tekstpodstawowy"/>
        <w:rPr>
          <w:rFonts w:hint="eastAsia"/>
        </w:rPr>
      </w:pPr>
      <w:r>
        <w:t>Panie Jezu Chryste, Ty zapraszasz nas wszystkich na ucztę, podczas której dajesz Twoje Ciało i Krew za życie świata. Przyjmij nasze pokorne błagania:</w:t>
      </w:r>
    </w:p>
    <w:p w:rsidR="00AE59D6" w:rsidRDefault="00FD7B93">
      <w:pPr>
        <w:pStyle w:val="Tekstpodstawowy"/>
        <w:rPr>
          <w:rFonts w:hint="eastAsia"/>
          <w:b/>
          <w:bCs/>
          <w:i/>
          <w:iCs/>
        </w:rPr>
      </w:pPr>
      <w:bookmarkStart w:id="0" w:name="__DdeLink__1_1828449356"/>
      <w:r>
        <w:rPr>
          <w:b/>
          <w:bCs/>
          <w:i/>
          <w:iCs/>
        </w:rPr>
        <w:t>Chryste, Chlebie z nieba, daj nam życie wieczne!</w:t>
      </w:r>
      <w:bookmarkEnd w:id="0"/>
    </w:p>
    <w:p w:rsidR="00AE59D6" w:rsidRDefault="00FD7B93">
      <w:pPr>
        <w:pStyle w:val="Tekstpodstawowy"/>
        <w:rPr>
          <w:rFonts w:hint="eastAsia"/>
        </w:rPr>
      </w:pPr>
      <w:r>
        <w:t>Chryste, Synu Boga żywego, Ty nam poleciłeś sprawować Eucharystyczną Wieczerzę na Twoją pamiątkę, niech ona będzie źródłem życia dla Twojego Kościoła.</w:t>
      </w:r>
    </w:p>
    <w:p w:rsidR="00AE59D6" w:rsidRDefault="00FD7B93">
      <w:pPr>
        <w:pStyle w:val="Tekstpodstawowy"/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>Chryste, Chlebie z nieba, daj nam życie wieczne!</w:t>
      </w:r>
    </w:p>
    <w:p w:rsidR="00AE59D6" w:rsidRDefault="00FD7B93">
      <w:pPr>
        <w:pStyle w:val="Tekstpodstawowy"/>
        <w:rPr>
          <w:rFonts w:hint="eastAsia"/>
        </w:rPr>
      </w:pPr>
      <w:r>
        <w:t>Chryste, jedyny Kapłanie Boga Najwyższego, Ty powierzyłeś kapłanom sprawowanie Twoich sakramentów, daj aby postępowaniem naśladowali to, co wykonują.</w:t>
      </w:r>
    </w:p>
    <w:p w:rsidR="00AE59D6" w:rsidRDefault="00FD7B93">
      <w:pPr>
        <w:pStyle w:val="Tekstpodstawowy"/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>Chryste, Chlebie z nieba, daj nam życie wieczne!</w:t>
      </w:r>
    </w:p>
    <w:p w:rsidR="00AE59D6" w:rsidRDefault="00FD7B93">
      <w:pPr>
        <w:pStyle w:val="Tekstpodstawowy"/>
        <w:rPr>
          <w:rFonts w:hint="eastAsia"/>
        </w:rPr>
      </w:pPr>
      <w:r>
        <w:t>Chryste, Mistrzu i Nauczycielu, Ty wybierasz i powołujesz do Twojej służby tych, których sam chcesz, wzbudź w naszych wspólnotach nowe powołania do Twojej służby.</w:t>
      </w:r>
    </w:p>
    <w:p w:rsidR="00AE59D6" w:rsidRDefault="00FD7B93">
      <w:pPr>
        <w:pStyle w:val="Tekstpodstawowy"/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>Chryste, Chlebie z nieba, daj nam życie wieczne!</w:t>
      </w:r>
    </w:p>
    <w:p w:rsidR="00AE59D6" w:rsidRDefault="00FD7B93">
      <w:pPr>
        <w:pStyle w:val="Tekstpodstawowy"/>
        <w:rPr>
          <w:rFonts w:hint="eastAsia"/>
        </w:rPr>
      </w:pPr>
      <w:r>
        <w:t>Chryste, Manno z nieba, Ty sprawiasz, że wszyscy, którzy spożywają jeden chleb stają się jednym ciałem, umocnij pokój i zgodę wśród wszystkich wierzących w Ciebie.</w:t>
      </w:r>
    </w:p>
    <w:p w:rsidR="00AE59D6" w:rsidRDefault="00FD7B93">
      <w:pPr>
        <w:pStyle w:val="Tekstpodstawowy"/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>Chryste, Chlebie z nieba, daj nam życie wieczne!</w:t>
      </w:r>
    </w:p>
    <w:p w:rsidR="00AE59D6" w:rsidRDefault="00FD7B93">
      <w:pPr>
        <w:pStyle w:val="Tekstpodstawowy"/>
        <w:rPr>
          <w:rFonts w:hint="eastAsia"/>
        </w:rPr>
      </w:pPr>
      <w:r>
        <w:t>Chryste, niebiański Lekarzu, Ty dajesz nam swój chleb jako lekarstwo nieśmiertelności i zadatek zmartwychwstania, przywróć zdrowie chorym i ożyw nadzieję grzeszników.</w:t>
      </w:r>
    </w:p>
    <w:p w:rsidR="00AE59D6" w:rsidRDefault="00FD7B93">
      <w:pPr>
        <w:pStyle w:val="Tekstpodstawowy"/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>Chryste, Chlebie z nieba, daj nam życie wieczne!</w:t>
      </w:r>
    </w:p>
    <w:p w:rsidR="00AE59D6" w:rsidRDefault="00FD7B93">
      <w:pPr>
        <w:pStyle w:val="Tekstpodstawowy"/>
        <w:rPr>
          <w:rFonts w:hint="eastAsia"/>
        </w:rPr>
      </w:pPr>
      <w:r>
        <w:t xml:space="preserve">Chryste, Królu chwały, Ty poleciłeś, abyśmy sprawując Eucharystię, głosili śmierć Twoją, aż przyjdziesz, spraw aby ci, którzy w przyjaźni z Tobą odeszli ze świata, </w:t>
      </w:r>
      <w:bookmarkStart w:id="1" w:name="_GoBack"/>
      <w:bookmarkEnd w:id="1"/>
      <w:r>
        <w:t>mieli udział w Twoim zmartwychwstaniu.</w:t>
      </w:r>
    </w:p>
    <w:p w:rsidR="00AE59D6" w:rsidRDefault="00FD7B93">
      <w:pPr>
        <w:pStyle w:val="Tekstpodstawowy"/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>Chryste, Chlebie z nieba, daj nam życie wieczne!</w:t>
      </w:r>
    </w:p>
    <w:p w:rsidR="00AE59D6" w:rsidRDefault="00F22311" w:rsidP="00F22311">
      <w:pPr>
        <w:pStyle w:val="Tekstpodstawowy"/>
        <w:tabs>
          <w:tab w:val="center" w:pos="4819"/>
          <w:tab w:val="left" w:pos="6645"/>
        </w:tabs>
        <w:rPr>
          <w:rFonts w:hint="eastAsia"/>
          <w:b/>
          <w:bCs/>
        </w:rPr>
      </w:pPr>
      <w:r>
        <w:rPr>
          <w:rFonts w:hint="eastAsia"/>
          <w:b/>
          <w:bCs/>
        </w:rPr>
        <w:tab/>
      </w:r>
      <w:r w:rsidR="00FD7B93">
        <w:rPr>
          <w:b/>
          <w:bCs/>
        </w:rPr>
        <w:t>Ojcze nasz</w:t>
      </w:r>
      <w:r>
        <w:rPr>
          <w:b/>
          <w:bCs/>
        </w:rPr>
        <w:t>…</w:t>
      </w:r>
      <w:r>
        <w:rPr>
          <w:rFonts w:hint="eastAsia"/>
          <w:b/>
          <w:bCs/>
        </w:rPr>
        <w:tab/>
      </w:r>
    </w:p>
    <w:p w:rsidR="00F22311" w:rsidRDefault="00F22311" w:rsidP="00F22311">
      <w:pPr>
        <w:pStyle w:val="Tekstpodstawowy"/>
        <w:jc w:val="center"/>
        <w:rPr>
          <w:rFonts w:hint="eastAsia"/>
          <w:b/>
          <w:bCs/>
        </w:rPr>
      </w:pPr>
    </w:p>
    <w:p w:rsidR="00F22311" w:rsidRDefault="00F22311">
      <w:pPr>
        <w:pStyle w:val="Tekstpodstawowy"/>
        <w:rPr>
          <w:rFonts w:hint="eastAsia"/>
          <w:b/>
          <w:bCs/>
        </w:rPr>
      </w:pPr>
      <w:r>
        <w:t xml:space="preserve">                                                       </w:t>
      </w:r>
      <w:r w:rsidR="00FD7B93">
        <w:t xml:space="preserve">Śpiew: </w:t>
      </w:r>
      <w:r>
        <w:rPr>
          <w:b/>
          <w:bCs/>
        </w:rPr>
        <w:t>Sław, języku, tajemnicę</w:t>
      </w:r>
    </w:p>
    <w:p w:rsidR="00F22311" w:rsidRPr="009B4E69" w:rsidRDefault="00FD7B93" w:rsidP="009B4E69">
      <w:pPr>
        <w:pStyle w:val="Tekstpodstawowy"/>
        <w:jc w:val="center"/>
        <w:rPr>
          <w:rFonts w:ascii="Albertus Medium" w:hAnsi="Albertus Medium"/>
          <w:b/>
          <w:bCs/>
        </w:rPr>
      </w:pPr>
      <w:r w:rsidRPr="009B4E69">
        <w:rPr>
          <w:rFonts w:ascii="Albertus Medium" w:hAnsi="Albertus Medium"/>
        </w:rPr>
        <w:t>B</w:t>
      </w:r>
      <w:r w:rsidRPr="009B4E69">
        <w:rPr>
          <w:rFonts w:ascii="Albertus Medium" w:hAnsi="Albertus Medium" w:cs="Times New Roman"/>
        </w:rPr>
        <w:t>ł</w:t>
      </w:r>
      <w:r w:rsidRPr="009B4E69">
        <w:rPr>
          <w:rFonts w:ascii="Albertus Medium" w:hAnsi="Albertus Medium"/>
        </w:rPr>
        <w:t>ogos</w:t>
      </w:r>
      <w:r w:rsidRPr="009B4E69">
        <w:rPr>
          <w:rFonts w:ascii="Albertus Medium" w:hAnsi="Albertus Medium" w:cs="Times New Roman"/>
        </w:rPr>
        <w:t>ł</w:t>
      </w:r>
      <w:r w:rsidRPr="009B4E69">
        <w:rPr>
          <w:rFonts w:ascii="Albertus Medium" w:hAnsi="Albertus Medium"/>
        </w:rPr>
        <w:t>awie</w:t>
      </w:r>
      <w:r w:rsidRPr="009B4E69">
        <w:rPr>
          <w:rFonts w:ascii="Albertus Medium" w:hAnsi="Albertus Medium" w:cs="Times New Roman"/>
        </w:rPr>
        <w:t>ń</w:t>
      </w:r>
      <w:r w:rsidRPr="009B4E69">
        <w:rPr>
          <w:rFonts w:ascii="Albertus Medium" w:hAnsi="Albertus Medium"/>
        </w:rPr>
        <w:t>stwo</w:t>
      </w:r>
    </w:p>
    <w:p w:rsidR="00AE59D6" w:rsidRPr="00F22311" w:rsidRDefault="00F22311">
      <w:pPr>
        <w:pStyle w:val="Tekstpodstawowy"/>
        <w:rPr>
          <w:rFonts w:hint="eastAsia"/>
          <w:b/>
          <w:bCs/>
        </w:rPr>
      </w:pPr>
      <w:r>
        <w:rPr>
          <w:b/>
          <w:bCs/>
        </w:rPr>
        <w:t xml:space="preserve">                                                </w:t>
      </w:r>
      <w:r>
        <w:t xml:space="preserve"> </w:t>
      </w:r>
      <w:r w:rsidR="00FD7B93">
        <w:t xml:space="preserve">Na zakończenie: </w:t>
      </w:r>
      <w:r w:rsidR="00FD7B93" w:rsidRPr="00F22311">
        <w:rPr>
          <w:b/>
        </w:rPr>
        <w:t>Śpiew do Matki Bożej</w:t>
      </w:r>
    </w:p>
    <w:sectPr w:rsidR="00AE59D6" w:rsidRPr="00F22311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lbertus Medium">
    <w:panose1 w:val="020E06020303040203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9D6"/>
    <w:rsid w:val="009B4E69"/>
    <w:rsid w:val="00AE59D6"/>
    <w:rsid w:val="00F22311"/>
    <w:rsid w:val="00FD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agwek"/>
    <w:next w:val="Tekstpodstawowy"/>
    <w:qFormat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agwek"/>
    <w:next w:val="Tekstpodstawowy"/>
    <w:qFormat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Mateusz Ziębodron</cp:lastModifiedBy>
  <cp:revision>2</cp:revision>
  <dcterms:created xsi:type="dcterms:W3CDTF">2018-10-22T11:58:00Z</dcterms:created>
  <dcterms:modified xsi:type="dcterms:W3CDTF">2018-10-22T11:58:00Z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2018-10-17T09:04:35Z</dcterms:created>
  <dc:creator/>
  <dc:description/>
  <dc:language>pl-PL</dc:language>
  <cp:lastModifiedBy/>
  <dcterms:modified xsi:type="dcterms:W3CDTF">2018-10-17T15:14:52Z</dcterms:modified>
  <cp:revision>5</cp:revision>
  <dc:subject/>
  <dc:title/>
</cp:coreProperties>
</file>